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19" w:rsidRPr="001B5747" w:rsidRDefault="0028780E" w:rsidP="00D91119">
      <w:pPr>
        <w:widowControl w:val="0"/>
        <w:autoSpaceDE w:val="0"/>
        <w:autoSpaceDN w:val="0"/>
        <w:adjustRightInd w:val="0"/>
        <w:ind w:right="22"/>
        <w:jc w:val="center"/>
        <w:rPr>
          <w:sz w:val="26"/>
          <w:szCs w:val="26"/>
        </w:rPr>
      </w:pPr>
      <w:r>
        <w:rPr>
          <w:sz w:val="26"/>
          <w:szCs w:val="26"/>
        </w:rPr>
        <w:t>ИНФОРМАЦИОННЫЙ</w:t>
      </w:r>
      <w:bookmarkStart w:id="0" w:name="_GoBack"/>
      <w:bookmarkEnd w:id="0"/>
      <w:r w:rsidR="00D91119">
        <w:rPr>
          <w:sz w:val="26"/>
          <w:szCs w:val="26"/>
        </w:rPr>
        <w:t xml:space="preserve"> ЛИСТ</w:t>
      </w:r>
    </w:p>
    <w:p w:rsidR="00D91119" w:rsidRPr="001B5747" w:rsidRDefault="00D91119" w:rsidP="00D91119">
      <w:pPr>
        <w:widowControl w:val="0"/>
        <w:autoSpaceDE w:val="0"/>
        <w:autoSpaceDN w:val="0"/>
        <w:adjustRightInd w:val="0"/>
        <w:ind w:right="22"/>
        <w:jc w:val="center"/>
        <w:rPr>
          <w:sz w:val="26"/>
          <w:szCs w:val="26"/>
        </w:rPr>
      </w:pPr>
    </w:p>
    <w:p w:rsidR="009D5806" w:rsidRDefault="009D5806" w:rsidP="00D91119">
      <w:pPr>
        <w:widowControl w:val="0"/>
        <w:autoSpaceDE w:val="0"/>
        <w:autoSpaceDN w:val="0"/>
        <w:adjustRightInd w:val="0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По п</w:t>
      </w:r>
      <w:r w:rsidRPr="006A4FDE">
        <w:rPr>
          <w:sz w:val="28"/>
          <w:szCs w:val="28"/>
        </w:rPr>
        <w:t>роект</w:t>
      </w:r>
      <w:r>
        <w:rPr>
          <w:sz w:val="28"/>
          <w:szCs w:val="28"/>
        </w:rPr>
        <w:t>у</w:t>
      </w:r>
      <w:r w:rsidRPr="006A4FDE">
        <w:rPr>
          <w:sz w:val="28"/>
          <w:szCs w:val="28"/>
        </w:rPr>
        <w:t xml:space="preserve"> постановления Правительства Челябинской области</w:t>
      </w:r>
      <w:r>
        <w:rPr>
          <w:sz w:val="28"/>
          <w:szCs w:val="28"/>
        </w:rPr>
        <w:t xml:space="preserve"> о</w:t>
      </w:r>
      <w:r w:rsidRPr="0087427F">
        <w:rPr>
          <w:sz w:val="28"/>
          <w:szCs w:val="28"/>
        </w:rPr>
        <w:t xml:space="preserve"> внесении изменений в постановление Правительства Челябинской области </w:t>
      </w:r>
      <w:r>
        <w:rPr>
          <w:sz w:val="28"/>
          <w:szCs w:val="28"/>
        </w:rPr>
        <w:t>от 30.10.2012 г. № 602-П «</w:t>
      </w:r>
      <w:r w:rsidRPr="00E535D0">
        <w:rPr>
          <w:sz w:val="28"/>
          <w:szCs w:val="28"/>
        </w:rPr>
        <w:t>Об Административном регламенте предоставления государственн</w:t>
      </w:r>
      <w:r>
        <w:rPr>
          <w:sz w:val="28"/>
          <w:szCs w:val="28"/>
        </w:rPr>
        <w:t>ой услуги «</w:t>
      </w:r>
      <w:r w:rsidRPr="00E535D0">
        <w:rPr>
          <w:sz w:val="28"/>
          <w:szCs w:val="28"/>
        </w:rPr>
        <w:t>Прием заявлений, постановка на учет и предоставление информации об организации оказания высокот</w:t>
      </w:r>
      <w:r>
        <w:rPr>
          <w:sz w:val="28"/>
          <w:szCs w:val="28"/>
        </w:rPr>
        <w:t>ехнологичной медицинской помощи»</w:t>
      </w:r>
    </w:p>
    <w:p w:rsidR="009D5806" w:rsidRDefault="009D5806" w:rsidP="00D91119">
      <w:pPr>
        <w:widowControl w:val="0"/>
        <w:autoSpaceDE w:val="0"/>
        <w:autoSpaceDN w:val="0"/>
        <w:adjustRightInd w:val="0"/>
        <w:ind w:right="22" w:firstLine="708"/>
        <w:jc w:val="both"/>
        <w:rPr>
          <w:sz w:val="26"/>
          <w:szCs w:val="26"/>
        </w:rPr>
      </w:pPr>
    </w:p>
    <w:p w:rsidR="00D91119" w:rsidRPr="005C3282" w:rsidRDefault="00D91119" w:rsidP="009D5806">
      <w:pPr>
        <w:widowControl w:val="0"/>
        <w:autoSpaceDE w:val="0"/>
        <w:autoSpaceDN w:val="0"/>
        <w:adjustRightInd w:val="0"/>
        <w:ind w:right="22"/>
        <w:jc w:val="both"/>
        <w:rPr>
          <w:b/>
          <w:sz w:val="28"/>
          <w:szCs w:val="28"/>
          <w:u w:val="single"/>
        </w:rPr>
      </w:pPr>
      <w:r w:rsidRPr="005C3282">
        <w:rPr>
          <w:sz w:val="28"/>
          <w:szCs w:val="28"/>
        </w:rPr>
        <w:t xml:space="preserve">Сроки проведения публичных консультаций: </w:t>
      </w:r>
      <w:r w:rsidR="009D5806" w:rsidRPr="005C3282">
        <w:rPr>
          <w:b/>
          <w:sz w:val="28"/>
          <w:szCs w:val="28"/>
          <w:u w:val="single"/>
        </w:rPr>
        <w:t xml:space="preserve">с </w:t>
      </w:r>
      <w:r w:rsidR="005E4B0C" w:rsidRPr="005C3282">
        <w:rPr>
          <w:b/>
          <w:sz w:val="28"/>
          <w:szCs w:val="28"/>
          <w:u w:val="single"/>
        </w:rPr>
        <w:t>09.04.2021</w:t>
      </w:r>
      <w:r w:rsidR="009D5806" w:rsidRPr="005C3282">
        <w:rPr>
          <w:b/>
          <w:sz w:val="28"/>
          <w:szCs w:val="28"/>
          <w:u w:val="single"/>
        </w:rPr>
        <w:t xml:space="preserve"> г. по</w:t>
      </w:r>
      <w:r w:rsidR="005E4B0C" w:rsidRPr="005C3282">
        <w:rPr>
          <w:b/>
          <w:sz w:val="28"/>
          <w:szCs w:val="28"/>
          <w:u w:val="single"/>
        </w:rPr>
        <w:t xml:space="preserve"> 29.04.2021</w:t>
      </w:r>
      <w:r w:rsidRPr="005C3282">
        <w:rPr>
          <w:b/>
          <w:sz w:val="28"/>
          <w:szCs w:val="28"/>
          <w:u w:val="single"/>
        </w:rPr>
        <w:t xml:space="preserve"> г.</w:t>
      </w:r>
    </w:p>
    <w:p w:rsidR="009D5806" w:rsidRPr="005E4B0C" w:rsidRDefault="009D5806" w:rsidP="009D5806">
      <w:pPr>
        <w:widowControl w:val="0"/>
        <w:autoSpaceDE w:val="0"/>
        <w:autoSpaceDN w:val="0"/>
        <w:adjustRightInd w:val="0"/>
        <w:ind w:right="22"/>
        <w:jc w:val="both"/>
        <w:rPr>
          <w:sz w:val="28"/>
          <w:szCs w:val="28"/>
        </w:rPr>
      </w:pPr>
    </w:p>
    <w:p w:rsidR="00D91119" w:rsidRPr="005E4B0C" w:rsidRDefault="00D91119" w:rsidP="00D91119">
      <w:pPr>
        <w:widowControl w:val="0"/>
        <w:autoSpaceDE w:val="0"/>
        <w:autoSpaceDN w:val="0"/>
        <w:adjustRightInd w:val="0"/>
        <w:ind w:right="22" w:firstLine="708"/>
        <w:jc w:val="both"/>
        <w:rPr>
          <w:sz w:val="28"/>
          <w:szCs w:val="28"/>
        </w:rPr>
      </w:pPr>
      <w:r w:rsidRPr="005E4B0C">
        <w:rPr>
          <w:sz w:val="28"/>
          <w:szCs w:val="28"/>
        </w:rPr>
        <w:t xml:space="preserve">Контактное лицо по вопросам </w:t>
      </w:r>
      <w:r w:rsidR="005E4B0C" w:rsidRPr="005E4B0C">
        <w:rPr>
          <w:sz w:val="28"/>
          <w:szCs w:val="28"/>
        </w:rPr>
        <w:t>проведения публичных консультаций</w:t>
      </w:r>
      <w:r w:rsidRPr="005E4B0C">
        <w:rPr>
          <w:sz w:val="28"/>
          <w:szCs w:val="28"/>
        </w:rPr>
        <w:t xml:space="preserve">: </w:t>
      </w:r>
      <w:r w:rsidR="005E4B0C" w:rsidRPr="005E4B0C">
        <w:rPr>
          <w:sz w:val="28"/>
          <w:szCs w:val="28"/>
        </w:rPr>
        <w:t>Морозов Дмитрий Сергеевич, консультант отдела организации специализированной медицинской помощи и санаторно-курортного лечения управления организации медицинской помощи взрослому населению Министерства здравоохранения Челябинской области</w:t>
      </w:r>
      <w:r w:rsidRPr="005E4B0C">
        <w:rPr>
          <w:sz w:val="28"/>
          <w:szCs w:val="28"/>
        </w:rPr>
        <w:t>, телефон: 8</w:t>
      </w:r>
      <w:r w:rsidR="005E4B0C" w:rsidRPr="005E4B0C">
        <w:rPr>
          <w:sz w:val="28"/>
          <w:szCs w:val="28"/>
        </w:rPr>
        <w:t xml:space="preserve"> (351) 240-22-22 (добавочный 156</w:t>
      </w:r>
      <w:r w:rsidRPr="005E4B0C">
        <w:rPr>
          <w:sz w:val="28"/>
          <w:szCs w:val="28"/>
        </w:rPr>
        <w:t>).</w:t>
      </w:r>
    </w:p>
    <w:p w:rsidR="00D91119" w:rsidRPr="005E4B0C" w:rsidRDefault="009D5806" w:rsidP="009D5806">
      <w:pPr>
        <w:widowControl w:val="0"/>
        <w:autoSpaceDE w:val="0"/>
        <w:autoSpaceDN w:val="0"/>
        <w:adjustRightInd w:val="0"/>
        <w:ind w:right="2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Все п</w:t>
      </w:r>
      <w:r w:rsidR="005E4B0C" w:rsidRPr="005E4B0C">
        <w:rPr>
          <w:sz w:val="28"/>
          <w:szCs w:val="28"/>
        </w:rPr>
        <w:t xml:space="preserve">редложения по внесению изменений в проект </w:t>
      </w:r>
      <w:r w:rsidRPr="006A4FDE">
        <w:rPr>
          <w:sz w:val="28"/>
          <w:szCs w:val="28"/>
        </w:rPr>
        <w:t>постановления Правительства Челябинской области</w:t>
      </w:r>
      <w:r>
        <w:rPr>
          <w:sz w:val="28"/>
          <w:szCs w:val="28"/>
        </w:rPr>
        <w:t xml:space="preserve"> о</w:t>
      </w:r>
      <w:r w:rsidRPr="0087427F">
        <w:rPr>
          <w:sz w:val="28"/>
          <w:szCs w:val="28"/>
        </w:rPr>
        <w:t xml:space="preserve"> внесении изменений в постановление Правительства Челябинской области </w:t>
      </w:r>
      <w:r>
        <w:rPr>
          <w:sz w:val="28"/>
          <w:szCs w:val="28"/>
        </w:rPr>
        <w:t>от 30.10.2012 г. № 602-П «</w:t>
      </w:r>
      <w:r w:rsidRPr="00E535D0">
        <w:rPr>
          <w:sz w:val="28"/>
          <w:szCs w:val="28"/>
        </w:rPr>
        <w:t>Об Административном регламенте предоставления государственн</w:t>
      </w:r>
      <w:r>
        <w:rPr>
          <w:sz w:val="28"/>
          <w:szCs w:val="28"/>
        </w:rPr>
        <w:t>ой услуги «</w:t>
      </w:r>
      <w:r w:rsidRPr="00E535D0">
        <w:rPr>
          <w:sz w:val="28"/>
          <w:szCs w:val="28"/>
        </w:rPr>
        <w:t>Прием заявлений, постановка на учет и предоставление информации об организации оказания высокот</w:t>
      </w:r>
      <w:r>
        <w:rPr>
          <w:sz w:val="28"/>
          <w:szCs w:val="28"/>
        </w:rPr>
        <w:t>ехнологичной медицинской помощи» прошу направлять</w:t>
      </w:r>
      <w:r w:rsidR="00D91119" w:rsidRPr="005E4B0C">
        <w:rPr>
          <w:sz w:val="28"/>
          <w:szCs w:val="28"/>
        </w:rPr>
        <w:t xml:space="preserve"> по электронной почте на адрес </w:t>
      </w:r>
      <w:proofErr w:type="spellStart"/>
      <w:r w:rsidR="005E4B0C" w:rsidRPr="005E4B0C">
        <w:rPr>
          <w:sz w:val="28"/>
          <w:szCs w:val="28"/>
          <w:lang w:val="en-US"/>
        </w:rPr>
        <w:t>morozov</w:t>
      </w:r>
      <w:proofErr w:type="spellEnd"/>
      <w:r w:rsidR="00D91119" w:rsidRPr="005E4B0C">
        <w:rPr>
          <w:sz w:val="28"/>
          <w:szCs w:val="28"/>
        </w:rPr>
        <w:t>@</w:t>
      </w:r>
      <w:proofErr w:type="spellStart"/>
      <w:r w:rsidR="00D91119" w:rsidRPr="005E4B0C">
        <w:rPr>
          <w:sz w:val="28"/>
          <w:szCs w:val="28"/>
          <w:lang w:val="en-US"/>
        </w:rPr>
        <w:t>minzdrav</w:t>
      </w:r>
      <w:proofErr w:type="spellEnd"/>
      <w:r w:rsidR="00D91119" w:rsidRPr="005E4B0C">
        <w:rPr>
          <w:sz w:val="28"/>
          <w:szCs w:val="28"/>
        </w:rPr>
        <w:t>74.</w:t>
      </w:r>
      <w:proofErr w:type="spellStart"/>
      <w:r w:rsidR="00D91119" w:rsidRPr="005E4B0C">
        <w:rPr>
          <w:sz w:val="28"/>
          <w:szCs w:val="28"/>
          <w:lang w:val="en-US"/>
        </w:rPr>
        <w:t>ru</w:t>
      </w:r>
      <w:proofErr w:type="spellEnd"/>
      <w:r w:rsidR="00D91119" w:rsidRPr="005E4B0C">
        <w:rPr>
          <w:sz w:val="28"/>
          <w:szCs w:val="28"/>
        </w:rPr>
        <w:t xml:space="preserve"> не позднее </w:t>
      </w:r>
      <w:r w:rsidR="005E4B0C" w:rsidRPr="005E4B0C">
        <w:rPr>
          <w:sz w:val="28"/>
          <w:szCs w:val="28"/>
        </w:rPr>
        <w:t>29.04.2021</w:t>
      </w:r>
      <w:r w:rsidR="00D91119" w:rsidRPr="005E4B0C">
        <w:rPr>
          <w:sz w:val="28"/>
          <w:szCs w:val="28"/>
        </w:rPr>
        <w:t xml:space="preserve"> г.</w:t>
      </w:r>
      <w:r>
        <w:rPr>
          <w:sz w:val="28"/>
          <w:szCs w:val="28"/>
        </w:rPr>
        <w:t>, в связи с</w:t>
      </w:r>
      <w:proofErr w:type="gramEnd"/>
      <w:r>
        <w:rPr>
          <w:sz w:val="28"/>
          <w:szCs w:val="28"/>
        </w:rPr>
        <w:t xml:space="preserve"> тем, что р</w:t>
      </w:r>
      <w:r w:rsidR="00D91119" w:rsidRPr="005E4B0C">
        <w:rPr>
          <w:sz w:val="28"/>
          <w:szCs w:val="28"/>
        </w:rPr>
        <w:t>азработчик не будет иметь возможности проанализировать позиции, направленные ему после указанного срока.</w:t>
      </w:r>
    </w:p>
    <w:p w:rsidR="002D4622" w:rsidRPr="005E4B0C" w:rsidRDefault="002D4622">
      <w:pPr>
        <w:rPr>
          <w:sz w:val="28"/>
          <w:szCs w:val="28"/>
        </w:rPr>
      </w:pPr>
    </w:p>
    <w:sectPr w:rsidR="002D4622" w:rsidRPr="005E4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78"/>
    <w:rsid w:val="0028780E"/>
    <w:rsid w:val="002D4622"/>
    <w:rsid w:val="005C3282"/>
    <w:rsid w:val="005E4B0C"/>
    <w:rsid w:val="006D7A78"/>
    <w:rsid w:val="009D5806"/>
    <w:rsid w:val="00C773C3"/>
    <w:rsid w:val="00D91119"/>
    <w:rsid w:val="00E1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1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1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2021-04-08T11:19:00Z</cp:lastPrinted>
  <dcterms:created xsi:type="dcterms:W3CDTF">2021-04-08T10:53:00Z</dcterms:created>
  <dcterms:modified xsi:type="dcterms:W3CDTF">2021-04-08T11:45:00Z</dcterms:modified>
</cp:coreProperties>
</file>